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B832B" w14:textId="77777777" w:rsidR="00F32422" w:rsidRPr="00F32422" w:rsidRDefault="00F32422" w:rsidP="00F32422">
      <w:pPr>
        <w:widowControl w:val="0"/>
        <w:spacing w:before="1" w:after="0" w:line="180" w:lineRule="auto"/>
        <w:jc w:val="center"/>
        <w:rPr>
          <w:rFonts w:ascii="Calibri" w:hAnsi="Calibri"/>
          <w:b/>
          <w:spacing w:val="-5"/>
          <w:sz w:val="20"/>
          <w:szCs w:val="20"/>
        </w:rPr>
      </w:pPr>
      <w:r w:rsidRPr="00F32422">
        <w:rPr>
          <w:rFonts w:ascii="Calibri" w:hAnsi="Calibri"/>
          <w:b/>
          <w:spacing w:val="-5"/>
          <w:sz w:val="20"/>
          <w:szCs w:val="20"/>
        </w:rPr>
        <w:drawing>
          <wp:inline distT="0" distB="0" distL="0" distR="0" wp14:anchorId="52561D50" wp14:editId="37894549">
            <wp:extent cx="2105025" cy="650836"/>
            <wp:effectExtent l="0" t="0" r="0" b="0"/>
            <wp:docPr id="2107006224" name="Picture 6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6224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67" cy="6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05F9" w14:textId="77777777" w:rsidR="00F32422" w:rsidRPr="00F32422" w:rsidRDefault="00F32422" w:rsidP="00F32422">
      <w:pPr>
        <w:widowControl w:val="0"/>
        <w:spacing w:before="1" w:after="0" w:line="180" w:lineRule="auto"/>
        <w:rPr>
          <w:rFonts w:ascii="Calibri" w:hAnsi="Calibri"/>
          <w:spacing w:val="-6"/>
          <w:sz w:val="20"/>
          <w:szCs w:val="20"/>
        </w:rPr>
      </w:pPr>
      <w:r w:rsidRPr="00F32422">
        <w:rPr>
          <w:rFonts w:ascii="Calibri" w:hAnsi="Calibri"/>
          <w:b/>
          <w:spacing w:val="-5"/>
          <w:sz w:val="20"/>
          <w:szCs w:val="20"/>
        </w:rPr>
        <w:t>Andrew McNamara</w:t>
      </w:r>
      <w:r w:rsidRPr="00F32422">
        <w:rPr>
          <w:rFonts w:ascii="Calibri" w:hAnsi="Calibri"/>
          <w:b/>
          <w:spacing w:val="-6"/>
          <w:sz w:val="20"/>
          <w:szCs w:val="20"/>
        </w:rPr>
        <w:t>,</w:t>
      </w:r>
      <w:r w:rsidRPr="00F32422">
        <w:rPr>
          <w:rFonts w:ascii="Calibri" w:hAnsi="Calibri"/>
          <w:b/>
          <w:spacing w:val="-15"/>
          <w:sz w:val="20"/>
          <w:szCs w:val="20"/>
        </w:rPr>
        <w:t xml:space="preserve"> </w:t>
      </w:r>
      <w:r w:rsidRPr="00F32422">
        <w:rPr>
          <w:rFonts w:ascii="Calibri" w:hAnsi="Calibri"/>
          <w:b/>
          <w:spacing w:val="-2"/>
          <w:sz w:val="20"/>
          <w:szCs w:val="20"/>
        </w:rPr>
        <w:t xml:space="preserve">MD </w:t>
      </w:r>
      <w:r w:rsidRPr="00F32422">
        <w:rPr>
          <w:rFonts w:ascii="Calibri" w:hAnsi="Calibri"/>
          <w:spacing w:val="-6"/>
          <w:sz w:val="20"/>
          <w:szCs w:val="20"/>
        </w:rPr>
        <w:t xml:space="preserve">The </w:t>
      </w:r>
      <w:proofErr w:type="spellStart"/>
      <w:r w:rsidRPr="00F32422">
        <w:rPr>
          <w:rFonts w:ascii="Calibri" w:hAnsi="Calibri"/>
          <w:spacing w:val="-6"/>
          <w:sz w:val="20"/>
          <w:szCs w:val="20"/>
        </w:rPr>
        <w:t>Orthopaedic</w:t>
      </w:r>
      <w:proofErr w:type="spellEnd"/>
      <w:r w:rsidRPr="00F32422">
        <w:rPr>
          <w:rFonts w:ascii="Calibri" w:hAnsi="Calibri"/>
          <w:spacing w:val="-6"/>
          <w:sz w:val="20"/>
          <w:szCs w:val="20"/>
        </w:rPr>
        <w:t xml:space="preserve"> and Fracture Clinic | 1431 Premier Drive Mankato, MN 56001 | 507-386-6600</w:t>
      </w:r>
    </w:p>
    <w:p w14:paraId="005463D6" w14:textId="77777777" w:rsidR="00E556AF" w:rsidRDefault="00E556AF" w:rsidP="002E3BCE">
      <w:pPr>
        <w:ind w:left="2880" w:firstLine="720"/>
        <w:rPr>
          <w:rFonts w:ascii="Arial" w:hAnsi="Arial" w:cs="Arial"/>
          <w:b/>
          <w:sz w:val="32"/>
          <w:szCs w:val="32"/>
        </w:rPr>
      </w:pPr>
    </w:p>
    <w:p w14:paraId="4086C4AF" w14:textId="77777777" w:rsidR="002E3BCE" w:rsidRPr="00E556AF" w:rsidRDefault="002E3BCE" w:rsidP="002E3BCE">
      <w:pPr>
        <w:ind w:left="2880" w:firstLine="720"/>
        <w:rPr>
          <w:rFonts w:ascii="Arial" w:hAnsi="Arial" w:cs="Arial"/>
          <w:b/>
          <w:sz w:val="32"/>
          <w:szCs w:val="32"/>
          <w:u w:val="single"/>
        </w:rPr>
      </w:pPr>
      <w:r w:rsidRPr="00E556AF">
        <w:rPr>
          <w:rFonts w:ascii="Arial" w:hAnsi="Arial" w:cs="Arial"/>
          <w:b/>
          <w:sz w:val="32"/>
          <w:szCs w:val="32"/>
          <w:u w:val="single"/>
        </w:rPr>
        <w:t>CTS-6 Evaluation Tool</w:t>
      </w:r>
    </w:p>
    <w:p w14:paraId="0D345368" w14:textId="77777777" w:rsidR="002E3BCE" w:rsidRDefault="002E3BCE" w:rsidP="002E3BCE">
      <w:pPr>
        <w:rPr>
          <w:rFonts w:ascii="Arial" w:hAnsi="Arial" w:cs="Arial"/>
          <w:sz w:val="20"/>
          <w:szCs w:val="20"/>
        </w:rPr>
      </w:pPr>
      <w:r w:rsidRPr="00E556AF">
        <w:rPr>
          <w:rFonts w:ascii="Arial" w:hAnsi="Arial" w:cs="Arial"/>
          <w:b/>
          <w:sz w:val="20"/>
          <w:szCs w:val="20"/>
        </w:rPr>
        <w:t>The Value Added by Electrodiagnostic Testing in the Diagnosis of Carpal Tunnel Syndrome</w:t>
      </w:r>
      <w:r w:rsidRPr="00C53C37">
        <w:rPr>
          <w:rFonts w:ascii="Arial" w:hAnsi="Arial" w:cs="Arial"/>
          <w:sz w:val="20"/>
          <w:szCs w:val="20"/>
        </w:rPr>
        <w:t xml:space="preserve"> Brent Graham J Bone</w:t>
      </w:r>
      <w:r w:rsidR="00C53C37">
        <w:rPr>
          <w:rFonts w:ascii="Arial" w:hAnsi="Arial" w:cs="Arial"/>
          <w:sz w:val="20"/>
          <w:szCs w:val="20"/>
        </w:rPr>
        <w:t xml:space="preserve"> </w:t>
      </w:r>
      <w:r w:rsidRPr="00C53C37">
        <w:rPr>
          <w:rFonts w:ascii="Arial" w:hAnsi="Arial" w:cs="Arial"/>
          <w:sz w:val="20"/>
          <w:szCs w:val="20"/>
        </w:rPr>
        <w:t xml:space="preserve">Joint Surg Am. </w:t>
      </w:r>
      <w:proofErr w:type="gramStart"/>
      <w:r w:rsidRPr="00C53C37">
        <w:rPr>
          <w:rFonts w:ascii="Arial" w:hAnsi="Arial" w:cs="Arial"/>
          <w:sz w:val="20"/>
          <w:szCs w:val="20"/>
        </w:rPr>
        <w:t>2008;90:2587</w:t>
      </w:r>
      <w:proofErr w:type="gramEnd"/>
      <w:r w:rsidRPr="00C53C37">
        <w:rPr>
          <w:rFonts w:ascii="Arial" w:hAnsi="Arial" w:cs="Arial"/>
          <w:sz w:val="20"/>
          <w:szCs w:val="20"/>
        </w:rPr>
        <w:t>-2593</w:t>
      </w:r>
    </w:p>
    <w:p w14:paraId="2B7078E0" w14:textId="77777777" w:rsidR="00E556AF" w:rsidRPr="00C53C37" w:rsidRDefault="00E556AF" w:rsidP="002E3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14D9F6C7" w14:textId="77777777" w:rsidR="002E3BCE" w:rsidRPr="002E3BCE" w:rsidRDefault="002E3BCE" w:rsidP="002E3BCE">
      <w:pPr>
        <w:rPr>
          <w:rFonts w:ascii="Arial" w:hAnsi="Arial" w:cs="Arial"/>
          <w:b/>
        </w:rPr>
      </w:pPr>
      <w:r w:rsidRPr="002E3BCE">
        <w:rPr>
          <w:rFonts w:ascii="Arial" w:hAnsi="Arial" w:cs="Arial"/>
          <w:b/>
        </w:rPr>
        <w:t>Symptoms and History</w:t>
      </w:r>
    </w:p>
    <w:p w14:paraId="08DCFC20" w14:textId="77777777" w:rsidR="002E3BCE" w:rsidRPr="00C53C37" w:rsidRDefault="002E3BCE" w:rsidP="00E556AF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3C37">
        <w:rPr>
          <w:rFonts w:ascii="Arial" w:hAnsi="Arial" w:cs="Arial"/>
          <w:b/>
        </w:rPr>
        <w:t xml:space="preserve">1. Numbness predominantly or exclusively in the median nerve territory </w:t>
      </w:r>
      <w:r w:rsidR="00C53C37" w:rsidRPr="00C53C37">
        <w:rPr>
          <w:rFonts w:ascii="Arial" w:hAnsi="Arial" w:cs="Arial"/>
          <w:b/>
        </w:rPr>
        <w:tab/>
      </w:r>
      <w:r w:rsidR="00E556AF">
        <w:rPr>
          <w:rFonts w:ascii="Arial" w:hAnsi="Arial" w:cs="Arial"/>
          <w:b/>
        </w:rPr>
        <w:t xml:space="preserve">   </w:t>
      </w:r>
      <w:r w:rsidR="00E556AF" w:rsidRPr="00C53C37">
        <w:rPr>
          <w:rFonts w:ascii="Arial" w:hAnsi="Arial" w:cs="Arial"/>
          <w:b/>
        </w:rPr>
        <w:t>_____ (3.5)</w:t>
      </w:r>
      <w:r w:rsidR="00C53C37" w:rsidRPr="00C53C37">
        <w:rPr>
          <w:rFonts w:ascii="Arial" w:hAnsi="Arial" w:cs="Arial"/>
          <w:b/>
        </w:rPr>
        <w:tab/>
        <w:t xml:space="preserve">       </w:t>
      </w:r>
      <w:r w:rsidRPr="00C53C37">
        <w:rPr>
          <w:rFonts w:ascii="Arial" w:hAnsi="Arial" w:cs="Arial"/>
          <w:sz w:val="20"/>
          <w:szCs w:val="20"/>
        </w:rPr>
        <w:t>Sensory symptoms are mostly in the thumb, index, middle and/or ring fingers</w:t>
      </w:r>
    </w:p>
    <w:p w14:paraId="20C10436" w14:textId="77777777" w:rsidR="00E556AF" w:rsidRDefault="002E3BCE" w:rsidP="00E556AF">
      <w:pPr>
        <w:spacing w:line="360" w:lineRule="auto"/>
        <w:ind w:left="720"/>
        <w:rPr>
          <w:rFonts w:ascii="Arial" w:hAnsi="Arial" w:cs="Arial"/>
          <w:b/>
        </w:rPr>
      </w:pPr>
      <w:r w:rsidRPr="00C53C37">
        <w:rPr>
          <w:rFonts w:ascii="Arial" w:hAnsi="Arial" w:cs="Arial"/>
          <w:b/>
        </w:rPr>
        <w:t>2. Nocturnal numbness</w:t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>
        <w:rPr>
          <w:rFonts w:ascii="Arial" w:hAnsi="Arial" w:cs="Arial"/>
          <w:b/>
        </w:rPr>
        <w:t xml:space="preserve">      </w:t>
      </w:r>
      <w:r w:rsidR="00C53C37" w:rsidRPr="00C53C37">
        <w:rPr>
          <w:rFonts w:ascii="Arial" w:hAnsi="Arial" w:cs="Arial"/>
          <w:b/>
        </w:rPr>
        <w:tab/>
        <w:t xml:space="preserve">      </w:t>
      </w:r>
      <w:r w:rsidR="00C53C37">
        <w:rPr>
          <w:rFonts w:ascii="Arial" w:hAnsi="Arial" w:cs="Arial"/>
          <w:b/>
        </w:rPr>
        <w:t xml:space="preserve">      </w:t>
      </w:r>
      <w:r w:rsidR="00C53C37" w:rsidRPr="00C53C37">
        <w:rPr>
          <w:rFonts w:ascii="Arial" w:hAnsi="Arial" w:cs="Arial"/>
          <w:b/>
        </w:rPr>
        <w:t xml:space="preserve">   </w:t>
      </w:r>
      <w:r w:rsidR="00E556AF">
        <w:rPr>
          <w:rFonts w:ascii="Arial" w:hAnsi="Arial" w:cs="Arial"/>
          <w:b/>
        </w:rPr>
        <w:tab/>
      </w:r>
      <w:r w:rsidR="00E556AF">
        <w:rPr>
          <w:rFonts w:ascii="Arial" w:hAnsi="Arial" w:cs="Arial"/>
          <w:b/>
        </w:rPr>
        <w:tab/>
        <w:t xml:space="preserve">      _____ (4)</w:t>
      </w:r>
    </w:p>
    <w:p w14:paraId="27CB4204" w14:textId="77777777" w:rsidR="002E3BCE" w:rsidRPr="00E556AF" w:rsidRDefault="002E3BCE" w:rsidP="00E556AF">
      <w:pPr>
        <w:spacing w:line="360" w:lineRule="auto"/>
        <w:ind w:left="720"/>
        <w:rPr>
          <w:rFonts w:ascii="Arial" w:hAnsi="Arial" w:cs="Arial"/>
          <w:b/>
        </w:rPr>
      </w:pPr>
      <w:r w:rsidRPr="00C53C37">
        <w:rPr>
          <w:rFonts w:ascii="Arial" w:hAnsi="Arial" w:cs="Arial"/>
          <w:sz w:val="20"/>
          <w:szCs w:val="20"/>
        </w:rPr>
        <w:t>Symptoms are predominantly the patient sleep; numbness wakes patient from sleep</w:t>
      </w:r>
    </w:p>
    <w:p w14:paraId="3BB06859" w14:textId="77777777" w:rsidR="002E3BCE" w:rsidRPr="002E3BCE" w:rsidRDefault="002E3BCE" w:rsidP="002E3BCE">
      <w:pPr>
        <w:rPr>
          <w:rFonts w:ascii="Arial" w:hAnsi="Arial" w:cs="Arial"/>
          <w:b/>
        </w:rPr>
      </w:pPr>
      <w:r w:rsidRPr="002E3BCE">
        <w:rPr>
          <w:rFonts w:ascii="Arial" w:hAnsi="Arial" w:cs="Arial"/>
          <w:b/>
        </w:rPr>
        <w:t>Physical examination</w:t>
      </w:r>
    </w:p>
    <w:p w14:paraId="799FF073" w14:textId="77777777" w:rsidR="002E3BCE" w:rsidRPr="00C53C37" w:rsidRDefault="002E3BCE" w:rsidP="00C53C37">
      <w:pPr>
        <w:ind w:left="720"/>
        <w:rPr>
          <w:rFonts w:ascii="Arial" w:hAnsi="Arial" w:cs="Arial"/>
          <w:b/>
        </w:rPr>
      </w:pPr>
      <w:r w:rsidRPr="00C53C37">
        <w:rPr>
          <w:rFonts w:ascii="Arial" w:hAnsi="Arial" w:cs="Arial"/>
          <w:b/>
        </w:rPr>
        <w:t>3. Thenar atrophy and/or weakness</w:t>
      </w:r>
      <w:r w:rsidR="00C53C37">
        <w:rPr>
          <w:rFonts w:ascii="Arial" w:hAnsi="Arial" w:cs="Arial"/>
          <w:b/>
        </w:rPr>
        <w:tab/>
      </w:r>
      <w:r w:rsidR="00C53C37">
        <w:rPr>
          <w:rFonts w:ascii="Arial" w:hAnsi="Arial" w:cs="Arial"/>
          <w:b/>
        </w:rPr>
        <w:tab/>
      </w:r>
      <w:r w:rsidR="00C53C37">
        <w:rPr>
          <w:rFonts w:ascii="Arial" w:hAnsi="Arial" w:cs="Arial"/>
          <w:b/>
        </w:rPr>
        <w:tab/>
        <w:t xml:space="preserve">   </w:t>
      </w:r>
      <w:r w:rsidR="00C53C37" w:rsidRPr="00C53C37">
        <w:rPr>
          <w:rFonts w:ascii="Arial" w:hAnsi="Arial" w:cs="Arial"/>
          <w:b/>
        </w:rPr>
        <w:tab/>
        <w:t xml:space="preserve">         </w:t>
      </w:r>
      <w:r w:rsidR="00C53C37">
        <w:rPr>
          <w:rFonts w:ascii="Arial" w:hAnsi="Arial" w:cs="Arial"/>
          <w:b/>
        </w:rPr>
        <w:t xml:space="preserve">      </w:t>
      </w:r>
      <w:r w:rsidRPr="00C53C37">
        <w:rPr>
          <w:rFonts w:ascii="Arial" w:hAnsi="Arial" w:cs="Arial"/>
          <w:b/>
        </w:rPr>
        <w:t xml:space="preserve"> </w:t>
      </w:r>
      <w:r w:rsidR="00E556AF">
        <w:rPr>
          <w:rFonts w:ascii="Arial" w:hAnsi="Arial" w:cs="Arial"/>
          <w:b/>
        </w:rPr>
        <w:tab/>
      </w:r>
      <w:r w:rsidR="00E556AF">
        <w:rPr>
          <w:rFonts w:ascii="Arial" w:hAnsi="Arial" w:cs="Arial"/>
          <w:b/>
        </w:rPr>
        <w:tab/>
        <w:t xml:space="preserve">      </w:t>
      </w:r>
      <w:r w:rsidRPr="00C53C37">
        <w:rPr>
          <w:rFonts w:ascii="Arial" w:hAnsi="Arial" w:cs="Arial"/>
          <w:b/>
        </w:rPr>
        <w:t>_____ (5)</w:t>
      </w:r>
    </w:p>
    <w:p w14:paraId="07D86EFB" w14:textId="77777777" w:rsidR="002E3BCE" w:rsidRPr="00C53C37" w:rsidRDefault="002E3BCE" w:rsidP="00C53C37">
      <w:pPr>
        <w:ind w:left="720"/>
        <w:rPr>
          <w:rFonts w:ascii="Arial" w:hAnsi="Arial" w:cs="Arial"/>
          <w:sz w:val="20"/>
          <w:szCs w:val="20"/>
        </w:rPr>
      </w:pPr>
      <w:r w:rsidRPr="00C53C37">
        <w:rPr>
          <w:rFonts w:ascii="Arial" w:hAnsi="Arial" w:cs="Arial"/>
          <w:sz w:val="20"/>
          <w:szCs w:val="20"/>
        </w:rPr>
        <w:t>The bulk</w:t>
      </w:r>
      <w:r w:rsidR="00E556AF">
        <w:rPr>
          <w:rFonts w:ascii="Arial" w:hAnsi="Arial" w:cs="Arial"/>
          <w:sz w:val="20"/>
          <w:szCs w:val="20"/>
        </w:rPr>
        <w:t xml:space="preserve"> of</w:t>
      </w:r>
      <w:r w:rsidRPr="00C53C37">
        <w:rPr>
          <w:rFonts w:ascii="Arial" w:hAnsi="Arial" w:cs="Arial"/>
          <w:sz w:val="20"/>
          <w:szCs w:val="20"/>
        </w:rPr>
        <w:t xml:space="preserve"> the thenar area is reduced or where manual motor testing shows strength of grade 4 less</w:t>
      </w:r>
    </w:p>
    <w:p w14:paraId="152648C3" w14:textId="77777777" w:rsidR="002E3BCE" w:rsidRPr="00C53C37" w:rsidRDefault="002E3BCE" w:rsidP="00C53C37">
      <w:pPr>
        <w:ind w:left="720"/>
        <w:rPr>
          <w:rFonts w:ascii="Arial" w:hAnsi="Arial" w:cs="Arial"/>
          <w:b/>
        </w:rPr>
      </w:pPr>
      <w:r w:rsidRPr="00C53C37">
        <w:rPr>
          <w:rFonts w:ascii="Arial" w:hAnsi="Arial" w:cs="Arial"/>
          <w:b/>
        </w:rPr>
        <w:t xml:space="preserve">4. Positive Phalen’s test </w:t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>
        <w:rPr>
          <w:rFonts w:ascii="Arial" w:hAnsi="Arial" w:cs="Arial"/>
          <w:b/>
        </w:rPr>
        <w:t xml:space="preserve">      </w:t>
      </w:r>
      <w:r w:rsidR="00C53C37" w:rsidRPr="00C53C37">
        <w:rPr>
          <w:rFonts w:ascii="Arial" w:hAnsi="Arial" w:cs="Arial"/>
          <w:b/>
        </w:rPr>
        <w:t xml:space="preserve">       </w:t>
      </w:r>
      <w:r w:rsidR="00E556AF">
        <w:rPr>
          <w:rFonts w:ascii="Arial" w:hAnsi="Arial" w:cs="Arial"/>
          <w:b/>
        </w:rPr>
        <w:tab/>
      </w:r>
      <w:r w:rsidR="00E556AF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 xml:space="preserve">  </w:t>
      </w:r>
      <w:r w:rsidR="00E556AF">
        <w:rPr>
          <w:rFonts w:ascii="Arial" w:hAnsi="Arial" w:cs="Arial"/>
          <w:b/>
        </w:rPr>
        <w:t xml:space="preserve">   </w:t>
      </w:r>
      <w:r w:rsidR="00C53C37" w:rsidRPr="00C53C37">
        <w:rPr>
          <w:rFonts w:ascii="Arial" w:hAnsi="Arial" w:cs="Arial"/>
          <w:b/>
        </w:rPr>
        <w:t xml:space="preserve"> </w:t>
      </w:r>
      <w:r w:rsidRPr="00C53C37">
        <w:rPr>
          <w:rFonts w:ascii="Arial" w:hAnsi="Arial" w:cs="Arial"/>
          <w:b/>
        </w:rPr>
        <w:t>_____ (5)</w:t>
      </w:r>
    </w:p>
    <w:p w14:paraId="78C20F71" w14:textId="77777777" w:rsidR="002E3BCE" w:rsidRPr="00C53C37" w:rsidRDefault="002E3BCE" w:rsidP="00C53C37">
      <w:pPr>
        <w:ind w:left="720"/>
        <w:rPr>
          <w:rFonts w:ascii="Arial" w:hAnsi="Arial" w:cs="Arial"/>
          <w:sz w:val="20"/>
          <w:szCs w:val="20"/>
        </w:rPr>
      </w:pPr>
      <w:r w:rsidRPr="00C53C37">
        <w:rPr>
          <w:rFonts w:ascii="Arial" w:hAnsi="Arial" w:cs="Arial"/>
          <w:sz w:val="20"/>
          <w:szCs w:val="20"/>
        </w:rPr>
        <w:t>Flexion of the wrist reproduces her worsened symptoms of numbness in the median nerve territory</w:t>
      </w:r>
    </w:p>
    <w:p w14:paraId="47D76181" w14:textId="77777777" w:rsidR="002E3BCE" w:rsidRPr="00C53C37" w:rsidRDefault="002E3BCE" w:rsidP="00C53C37">
      <w:pPr>
        <w:ind w:left="720"/>
        <w:rPr>
          <w:rFonts w:ascii="Arial" w:hAnsi="Arial" w:cs="Arial"/>
          <w:b/>
        </w:rPr>
      </w:pPr>
      <w:r w:rsidRPr="00C53C37">
        <w:rPr>
          <w:rFonts w:ascii="Arial" w:hAnsi="Arial" w:cs="Arial"/>
          <w:b/>
        </w:rPr>
        <w:t xml:space="preserve">5. Loss of </w:t>
      </w:r>
      <w:proofErr w:type="gramStart"/>
      <w:r w:rsidRPr="00C53C37">
        <w:rPr>
          <w:rFonts w:ascii="Arial" w:hAnsi="Arial" w:cs="Arial"/>
          <w:b/>
        </w:rPr>
        <w:t>2 point</w:t>
      </w:r>
      <w:proofErr w:type="gramEnd"/>
      <w:r w:rsidRPr="00C53C37">
        <w:rPr>
          <w:rFonts w:ascii="Arial" w:hAnsi="Arial" w:cs="Arial"/>
          <w:b/>
        </w:rPr>
        <w:t xml:space="preserve"> discrimination </w:t>
      </w:r>
      <w:r w:rsidR="00C53C37">
        <w:rPr>
          <w:rFonts w:ascii="Arial" w:hAnsi="Arial" w:cs="Arial"/>
          <w:b/>
        </w:rPr>
        <w:t xml:space="preserve">    </w:t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E556AF">
        <w:rPr>
          <w:rFonts w:ascii="Arial" w:hAnsi="Arial" w:cs="Arial"/>
          <w:b/>
        </w:rPr>
        <w:tab/>
      </w:r>
      <w:r w:rsidR="00E556AF">
        <w:rPr>
          <w:rFonts w:ascii="Arial" w:hAnsi="Arial" w:cs="Arial"/>
          <w:b/>
        </w:rPr>
        <w:tab/>
      </w:r>
      <w:r w:rsidR="00E556AF">
        <w:rPr>
          <w:rFonts w:ascii="Arial" w:hAnsi="Arial" w:cs="Arial"/>
          <w:b/>
        </w:rPr>
        <w:tab/>
        <w:t xml:space="preserve">   </w:t>
      </w:r>
      <w:r w:rsidRPr="00C53C37">
        <w:rPr>
          <w:rFonts w:ascii="Arial" w:hAnsi="Arial" w:cs="Arial"/>
          <w:b/>
        </w:rPr>
        <w:t>_____ (4.5)</w:t>
      </w:r>
    </w:p>
    <w:p w14:paraId="2CC46AA8" w14:textId="77777777" w:rsidR="002E3BCE" w:rsidRPr="00C53C37" w:rsidRDefault="002E3BCE" w:rsidP="00C53C37">
      <w:pPr>
        <w:ind w:left="720"/>
        <w:rPr>
          <w:rFonts w:ascii="Arial" w:hAnsi="Arial" w:cs="Arial"/>
          <w:sz w:val="20"/>
          <w:szCs w:val="20"/>
        </w:rPr>
      </w:pPr>
      <w:r w:rsidRPr="00C53C37">
        <w:rPr>
          <w:rFonts w:ascii="Arial" w:hAnsi="Arial" w:cs="Arial"/>
          <w:sz w:val="20"/>
          <w:szCs w:val="20"/>
        </w:rPr>
        <w:t>Failure to discriminate 2 points held 5 mm or less apart from one another, in the median innervated digits</w:t>
      </w:r>
    </w:p>
    <w:p w14:paraId="063C6BE0" w14:textId="77777777" w:rsidR="002E3BCE" w:rsidRPr="00C53C37" w:rsidRDefault="002E3BCE" w:rsidP="00C53C37">
      <w:pPr>
        <w:ind w:left="720"/>
        <w:rPr>
          <w:rFonts w:ascii="Arial" w:hAnsi="Arial" w:cs="Arial"/>
          <w:b/>
        </w:rPr>
      </w:pPr>
      <w:r w:rsidRPr="00C53C37">
        <w:rPr>
          <w:rFonts w:ascii="Arial" w:hAnsi="Arial" w:cs="Arial"/>
          <w:b/>
        </w:rPr>
        <w:t xml:space="preserve">6. Positive Tinel sign </w:t>
      </w:r>
      <w:r w:rsidR="00C53C37" w:rsidRPr="00C53C37">
        <w:rPr>
          <w:rFonts w:ascii="Arial" w:hAnsi="Arial" w:cs="Arial"/>
          <w:b/>
        </w:rPr>
        <w:tab/>
      </w:r>
      <w:r w:rsidR="00C53C37">
        <w:rPr>
          <w:rFonts w:ascii="Arial" w:hAnsi="Arial" w:cs="Arial"/>
          <w:b/>
        </w:rPr>
        <w:t xml:space="preserve">    </w:t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r w:rsidR="00C53C37" w:rsidRPr="00C53C37">
        <w:rPr>
          <w:rFonts w:ascii="Arial" w:hAnsi="Arial" w:cs="Arial"/>
          <w:b/>
        </w:rPr>
        <w:tab/>
      </w:r>
      <w:proofErr w:type="gramStart"/>
      <w:r w:rsidR="00C53C37" w:rsidRPr="00C53C37">
        <w:rPr>
          <w:rFonts w:ascii="Arial" w:hAnsi="Arial" w:cs="Arial"/>
          <w:b/>
        </w:rPr>
        <w:tab/>
        <w:t xml:space="preserve">  </w:t>
      </w:r>
      <w:r w:rsidR="00E556AF">
        <w:rPr>
          <w:rFonts w:ascii="Arial" w:hAnsi="Arial" w:cs="Arial"/>
          <w:b/>
        </w:rPr>
        <w:tab/>
      </w:r>
      <w:proofErr w:type="gramEnd"/>
      <w:r w:rsidR="00E556AF">
        <w:rPr>
          <w:rFonts w:ascii="Arial" w:hAnsi="Arial" w:cs="Arial"/>
          <w:b/>
        </w:rPr>
        <w:tab/>
        <w:t xml:space="preserve">  </w:t>
      </w:r>
      <w:r w:rsidR="00C53C37" w:rsidRPr="00C53C37">
        <w:rPr>
          <w:rFonts w:ascii="Arial" w:hAnsi="Arial" w:cs="Arial"/>
          <w:b/>
        </w:rPr>
        <w:t xml:space="preserve">    </w:t>
      </w:r>
      <w:r w:rsidRPr="00C53C37">
        <w:rPr>
          <w:rFonts w:ascii="Arial" w:hAnsi="Arial" w:cs="Arial"/>
          <w:b/>
        </w:rPr>
        <w:t>_____ (4)</w:t>
      </w:r>
    </w:p>
    <w:p w14:paraId="570336BB" w14:textId="77777777" w:rsidR="002E3BCE" w:rsidRPr="00C53C37" w:rsidRDefault="002E3BCE" w:rsidP="00C53C37">
      <w:pPr>
        <w:ind w:left="720"/>
        <w:rPr>
          <w:rFonts w:ascii="Arial" w:hAnsi="Arial" w:cs="Arial"/>
          <w:sz w:val="20"/>
          <w:szCs w:val="20"/>
        </w:rPr>
      </w:pPr>
      <w:r w:rsidRPr="00C53C37">
        <w:rPr>
          <w:rFonts w:ascii="Arial" w:hAnsi="Arial" w:cs="Arial"/>
          <w:sz w:val="20"/>
          <w:szCs w:val="20"/>
        </w:rPr>
        <w:t xml:space="preserve">Light tapping over the median nerve at the level of the carpal tunnel causing radiating </w:t>
      </w:r>
      <w:proofErr w:type="spellStart"/>
      <w:r w:rsidRPr="00C53C37">
        <w:rPr>
          <w:rFonts w:ascii="Arial" w:hAnsi="Arial" w:cs="Arial"/>
          <w:sz w:val="20"/>
          <w:szCs w:val="20"/>
        </w:rPr>
        <w:t>paraesthesias</w:t>
      </w:r>
      <w:proofErr w:type="spellEnd"/>
    </w:p>
    <w:p w14:paraId="31579347" w14:textId="77777777" w:rsidR="002E3BCE" w:rsidRPr="002E3BCE" w:rsidRDefault="00C53C37" w:rsidP="00C53C37">
      <w:pPr>
        <w:ind w:left="7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556AF">
        <w:rPr>
          <w:rFonts w:ascii="Arial" w:hAnsi="Arial" w:cs="Arial"/>
          <w:b/>
        </w:rPr>
        <w:tab/>
      </w:r>
      <w:r w:rsidR="00E556A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E556A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2E3BCE" w:rsidRPr="002E3BCE">
        <w:rPr>
          <w:rFonts w:ascii="Arial" w:hAnsi="Arial" w:cs="Arial"/>
          <w:b/>
        </w:rPr>
        <w:t>Total _____ (26)</w:t>
      </w:r>
    </w:p>
    <w:p w14:paraId="07B9E17D" w14:textId="77777777" w:rsidR="002E3BCE" w:rsidRPr="002E3BCE" w:rsidRDefault="002E3BCE" w:rsidP="00C53C37">
      <w:pPr>
        <w:jc w:val="center"/>
        <w:rPr>
          <w:rFonts w:ascii="Arial" w:hAnsi="Arial" w:cs="Arial"/>
          <w:b/>
        </w:rPr>
      </w:pPr>
      <w:r w:rsidRPr="002E3BCE">
        <w:rPr>
          <w:rFonts w:ascii="Arial" w:hAnsi="Arial" w:cs="Arial"/>
          <w:b/>
        </w:rPr>
        <w:t>&gt;12 = 0.80 probab</w:t>
      </w:r>
      <w:r w:rsidR="00E556AF">
        <w:rPr>
          <w:rFonts w:ascii="Arial" w:hAnsi="Arial" w:cs="Arial"/>
          <w:b/>
        </w:rPr>
        <w:t>ilit</w:t>
      </w:r>
      <w:r w:rsidRPr="002E3BCE">
        <w:rPr>
          <w:rFonts w:ascii="Arial" w:hAnsi="Arial" w:cs="Arial"/>
          <w:b/>
        </w:rPr>
        <w:t>y of carpal tunnel syndrome</w:t>
      </w:r>
    </w:p>
    <w:p w14:paraId="010C31F6" w14:textId="77777777" w:rsidR="002E3BCE" w:rsidRDefault="002E3BCE" w:rsidP="00C53C37">
      <w:pPr>
        <w:jc w:val="center"/>
        <w:rPr>
          <w:rFonts w:ascii="Arial" w:hAnsi="Arial" w:cs="Arial"/>
          <w:b/>
        </w:rPr>
      </w:pPr>
      <w:r w:rsidRPr="002E3BCE">
        <w:rPr>
          <w:rFonts w:ascii="Arial" w:hAnsi="Arial" w:cs="Arial"/>
          <w:b/>
        </w:rPr>
        <w:t>&gt;5 = 0.25 probab</w:t>
      </w:r>
      <w:r w:rsidR="00E556AF">
        <w:rPr>
          <w:rFonts w:ascii="Arial" w:hAnsi="Arial" w:cs="Arial"/>
          <w:b/>
        </w:rPr>
        <w:t>ilit</w:t>
      </w:r>
      <w:r w:rsidRPr="002E3BCE">
        <w:rPr>
          <w:rFonts w:ascii="Arial" w:hAnsi="Arial" w:cs="Arial"/>
          <w:b/>
        </w:rPr>
        <w:t>y of carpal tunnel syndrome</w:t>
      </w:r>
    </w:p>
    <w:p w14:paraId="4BE54AA9" w14:textId="77777777" w:rsidR="00E556AF" w:rsidRPr="002E3BCE" w:rsidRDefault="00E556AF" w:rsidP="00C53C37">
      <w:pPr>
        <w:jc w:val="center"/>
        <w:rPr>
          <w:rFonts w:ascii="Arial" w:hAnsi="Arial" w:cs="Arial"/>
          <w:b/>
        </w:rPr>
      </w:pPr>
    </w:p>
    <w:p w14:paraId="366E1A40" w14:textId="77777777" w:rsidR="00A21809" w:rsidRPr="00C53C37" w:rsidRDefault="002E3BCE" w:rsidP="002E3BCE">
      <w:pPr>
        <w:rPr>
          <w:rFonts w:ascii="Arial" w:hAnsi="Arial" w:cs="Arial"/>
          <w:sz w:val="20"/>
          <w:szCs w:val="20"/>
        </w:rPr>
      </w:pPr>
      <w:r w:rsidRPr="00C53C37">
        <w:rPr>
          <w:rFonts w:ascii="Arial" w:hAnsi="Arial" w:cs="Arial"/>
          <w:sz w:val="20"/>
          <w:szCs w:val="20"/>
        </w:rPr>
        <w:t>*Disclaimer: This tool is modified from published literature validating the use of the CTS-6. It is not intended</w:t>
      </w:r>
      <w:r w:rsidR="00C53C37">
        <w:rPr>
          <w:rFonts w:ascii="Arial" w:hAnsi="Arial" w:cs="Arial"/>
          <w:sz w:val="20"/>
          <w:szCs w:val="20"/>
        </w:rPr>
        <w:t xml:space="preserve"> </w:t>
      </w:r>
      <w:r w:rsidRPr="00C53C37">
        <w:rPr>
          <w:rFonts w:ascii="Arial" w:hAnsi="Arial" w:cs="Arial"/>
          <w:sz w:val="20"/>
          <w:szCs w:val="20"/>
        </w:rPr>
        <w:t>to be used for the diagnosis of any medical condition without evaluation by your physician. The diagnosis and</w:t>
      </w:r>
      <w:r w:rsidR="00C53C37">
        <w:rPr>
          <w:rFonts w:ascii="Arial" w:hAnsi="Arial" w:cs="Arial"/>
          <w:sz w:val="20"/>
          <w:szCs w:val="20"/>
        </w:rPr>
        <w:t xml:space="preserve"> </w:t>
      </w:r>
      <w:r w:rsidRPr="00C53C37">
        <w:rPr>
          <w:rFonts w:ascii="Arial" w:hAnsi="Arial" w:cs="Arial"/>
          <w:sz w:val="20"/>
          <w:szCs w:val="20"/>
        </w:rPr>
        <w:t>treatment of any medical condition should be performed by a trained physician.</w:t>
      </w:r>
    </w:p>
    <w:sectPr w:rsidR="00A21809" w:rsidRPr="00C53C37" w:rsidSect="00E55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26E"/>
    <w:multiLevelType w:val="hybridMultilevel"/>
    <w:tmpl w:val="C67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1043"/>
    <w:multiLevelType w:val="hybridMultilevel"/>
    <w:tmpl w:val="F862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E7F6A"/>
    <w:multiLevelType w:val="hybridMultilevel"/>
    <w:tmpl w:val="BF14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771F9"/>
    <w:multiLevelType w:val="hybridMultilevel"/>
    <w:tmpl w:val="3FAE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2789E"/>
    <w:multiLevelType w:val="hybridMultilevel"/>
    <w:tmpl w:val="8B50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17396">
    <w:abstractNumId w:val="4"/>
  </w:num>
  <w:num w:numId="2" w16cid:durableId="409424552">
    <w:abstractNumId w:val="2"/>
  </w:num>
  <w:num w:numId="3" w16cid:durableId="116149703">
    <w:abstractNumId w:val="3"/>
  </w:num>
  <w:num w:numId="4" w16cid:durableId="1011570174">
    <w:abstractNumId w:val="1"/>
  </w:num>
  <w:num w:numId="5" w16cid:durableId="33484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1F"/>
    <w:rsid w:val="000C3D1F"/>
    <w:rsid w:val="00190CE9"/>
    <w:rsid w:val="002E3BCE"/>
    <w:rsid w:val="004D5FE2"/>
    <w:rsid w:val="005B4E60"/>
    <w:rsid w:val="00A21809"/>
    <w:rsid w:val="00C53C37"/>
    <w:rsid w:val="00CD08E1"/>
    <w:rsid w:val="00D13D3D"/>
    <w:rsid w:val="00D56E74"/>
    <w:rsid w:val="00E556AF"/>
    <w:rsid w:val="00F3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14A8"/>
  <w15:docId w15:val="{A422093D-9CF4-4262-875B-BDD95BFD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D1F"/>
    <w:pPr>
      <w:spacing w:after="200" w:line="276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Nawrocki</dc:creator>
  <cp:lastModifiedBy>Dr. Andrew R. McNamara</cp:lastModifiedBy>
  <cp:revision>4</cp:revision>
  <cp:lastPrinted>2018-05-09T20:47:00Z</cp:lastPrinted>
  <dcterms:created xsi:type="dcterms:W3CDTF">2022-03-19T14:56:00Z</dcterms:created>
  <dcterms:modified xsi:type="dcterms:W3CDTF">2024-11-19T13:56:00Z</dcterms:modified>
</cp:coreProperties>
</file>